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44"/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6"/>
      </w:tblGrid>
      <w:tr w:rsidR="004F2292" w:rsidRPr="00B316E2" w:rsidTr="006D3F29">
        <w:trPr>
          <w:trHeight w:val="1175"/>
        </w:trPr>
        <w:tc>
          <w:tcPr>
            <w:tcW w:w="6666" w:type="dxa"/>
            <w:shd w:val="clear" w:color="auto" w:fill="auto"/>
          </w:tcPr>
          <w:p w:rsidR="004F2292" w:rsidRPr="004F2292" w:rsidRDefault="004F2292" w:rsidP="006D3F29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 w:rsidRPr="004F2292">
              <w:rPr>
                <w:b/>
                <w:bCs/>
                <w:color w:val="000000"/>
                <w:szCs w:val="20"/>
              </w:rPr>
              <w:t>РепубликаСрбија</w:t>
            </w:r>
          </w:p>
          <w:p w:rsidR="004F2292" w:rsidRPr="004F2292" w:rsidRDefault="004F2292" w:rsidP="006D3F29">
            <w:pPr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 w:rsidRPr="004F2292">
              <w:rPr>
                <w:b/>
                <w:bCs/>
                <w:color w:val="000000"/>
                <w:szCs w:val="20"/>
              </w:rPr>
              <w:t>Министарство</w:t>
            </w:r>
            <w:r w:rsidR="00F3161E"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унутрашњих</w:t>
            </w:r>
            <w:r w:rsidR="00F3161E"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послова</w:t>
            </w:r>
          </w:p>
          <w:p w:rsidR="00F3161E" w:rsidRDefault="004F2292" w:rsidP="006D3F29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 w:rsidRPr="004F2292">
              <w:rPr>
                <w:b/>
                <w:bCs/>
                <w:color w:val="000000"/>
                <w:szCs w:val="20"/>
              </w:rPr>
              <w:t>Сектор</w:t>
            </w:r>
            <w:r w:rsidR="00F3161E"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за</w:t>
            </w:r>
            <w:r w:rsidR="00F3161E"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ванредне</w:t>
            </w:r>
            <w:r w:rsidR="00F3161E"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ситуације</w:t>
            </w:r>
          </w:p>
          <w:p w:rsidR="004F2292" w:rsidRPr="00F3161E" w:rsidRDefault="00640CA2" w:rsidP="006D3F29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 </w:t>
            </w:r>
          </w:p>
        </w:tc>
      </w:tr>
    </w:tbl>
    <w:p w:rsidR="00B31E1F" w:rsidRDefault="006D3F29" w:rsidP="006D3F29">
      <w:pPr>
        <w:pStyle w:val="Heading1"/>
        <w:ind w:right="26"/>
        <w:jc w:val="right"/>
      </w:pPr>
      <w:r w:rsidRPr="00E54E94">
        <w:rPr>
          <w:szCs w:val="24"/>
        </w:rPr>
        <w:t xml:space="preserve">ОБРАЗАЦ </w:t>
      </w:r>
      <w:r w:rsidRPr="00E54E94">
        <w:rPr>
          <w:szCs w:val="24"/>
          <w:lang w:val="sr-Latn-CS"/>
        </w:rPr>
        <w:t xml:space="preserve"> </w:t>
      </w:r>
      <w:r>
        <w:rPr>
          <w:szCs w:val="24"/>
        </w:rPr>
        <w:t>7</w:t>
      </w:r>
      <w:r w:rsidRPr="00E54E94">
        <w:rPr>
          <w:szCs w:val="24"/>
        </w:rPr>
        <w:t>.</w:t>
      </w:r>
    </w:p>
    <w:p w:rsidR="00B31E1F" w:rsidRDefault="00B31E1F" w:rsidP="004F2292">
      <w:pPr>
        <w:pStyle w:val="Heading1"/>
      </w:pPr>
    </w:p>
    <w:p w:rsidR="00B31E1F" w:rsidRDefault="00B31E1F" w:rsidP="004F2292">
      <w:pPr>
        <w:pStyle w:val="Heading1"/>
      </w:pPr>
    </w:p>
    <w:p w:rsidR="006D3F29" w:rsidRDefault="006D3F29" w:rsidP="004F2292">
      <w:pPr>
        <w:pStyle w:val="Heading1"/>
      </w:pPr>
    </w:p>
    <w:p w:rsidR="006D3F29" w:rsidRDefault="006D3F29" w:rsidP="004F2292">
      <w:pPr>
        <w:pStyle w:val="Heading1"/>
      </w:pPr>
    </w:p>
    <w:p w:rsidR="006D3F29" w:rsidRDefault="006D3F29" w:rsidP="004F2292">
      <w:pPr>
        <w:pStyle w:val="Heading1"/>
      </w:pPr>
    </w:p>
    <w:p w:rsidR="006D3F29" w:rsidRDefault="006D3F29" w:rsidP="004F2292">
      <w:pPr>
        <w:pStyle w:val="Heading1"/>
      </w:pPr>
    </w:p>
    <w:p w:rsidR="006D3F29" w:rsidRDefault="006D3F29" w:rsidP="004F2292">
      <w:pPr>
        <w:pStyle w:val="Heading1"/>
      </w:pPr>
    </w:p>
    <w:p w:rsidR="006D3F29" w:rsidRDefault="006D3F29" w:rsidP="004F2292">
      <w:pPr>
        <w:pStyle w:val="Heading1"/>
      </w:pPr>
    </w:p>
    <w:p w:rsidR="004F2292" w:rsidRPr="004F2292" w:rsidRDefault="004F2292" w:rsidP="004F2292">
      <w:pPr>
        <w:pStyle w:val="Heading1"/>
      </w:pPr>
      <w:r w:rsidRPr="004F2292">
        <w:t>ЗАХТЕВ</w:t>
      </w:r>
    </w:p>
    <w:p w:rsidR="004F2292" w:rsidRDefault="00EE3240" w:rsidP="004F2292">
      <w:pPr>
        <w:spacing w:before="184"/>
        <w:ind w:left="908" w:right="908"/>
        <w:jc w:val="center"/>
        <w:rPr>
          <w:b/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19685"/>
                <wp:effectExtent l="0" t="0" r="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A46AB" id="Freeform 33" o:spid="_x0000_s1026" style="position:absolute;margin-left:65.9pt;margin-top:81.9pt;width:1.45pt;height: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" path="m29,l10,,,,,10,,31r10,l10,10r19,l29,e" fillcolor="black" stroked="f">
                <v:path arrowok="t" o:connecttype="custom" o:connectlocs="18415,1007626;6350,1007626;0,1007626;0,1013778;0,1026696;6350,1026696;6350,1013778;18415,1013778;18415,1007626" o:connectangles="0,0,0,0,0,0,0,0,0"/>
                <w10:wrap anchorx="page"/>
              </v:shape>
            </w:pict>
          </mc:Fallback>
        </mc:AlternateContent>
      </w:r>
      <w:r w:rsidR="004F2292" w:rsidRPr="004F2292">
        <w:rPr>
          <w:b/>
          <w:sz w:val="24"/>
          <w:szCs w:val="24"/>
        </w:rPr>
        <w:t xml:space="preserve">ЗА ИЗДАВАЊЕ ОВЛАШЋЕЊA </w:t>
      </w:r>
      <w:r w:rsidR="00663D9A" w:rsidRPr="004F2292">
        <w:rPr>
          <w:b/>
          <w:sz w:val="24"/>
          <w:szCs w:val="24"/>
        </w:rPr>
        <w:t xml:space="preserve">ЗА </w:t>
      </w:r>
      <w:r w:rsidR="00663D9A" w:rsidRPr="00663D9A">
        <w:rPr>
          <w:b/>
          <w:bCs/>
          <w:sz w:val="24"/>
          <w:szCs w:val="24"/>
        </w:rPr>
        <w:t>ИЗРАДУ ГЛАВНОГ ПРОЈЕКТА ЗАШТИТЕ ОД ПОЖАРА</w:t>
      </w:r>
    </w:p>
    <w:bookmarkEnd w:id="0"/>
    <w:p w:rsidR="00B31E1F" w:rsidRDefault="00B31E1F" w:rsidP="004F2292">
      <w:pPr>
        <w:spacing w:before="184"/>
        <w:ind w:left="908" w:right="908"/>
        <w:jc w:val="center"/>
        <w:rPr>
          <w:b/>
          <w:sz w:val="24"/>
          <w:szCs w:val="24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:rsidR="00410BE8" w:rsidRDefault="004E308F" w:rsidP="004E308F">
            <w:pPr>
              <w:ind w:right="-15"/>
              <w:jc w:val="center"/>
              <w:rPr>
                <w:b/>
                <w:sz w:val="24"/>
                <w:szCs w:val="24"/>
              </w:rPr>
            </w:pPr>
            <w:r w:rsidRPr="00B316E2">
              <w:rPr>
                <w:b/>
              </w:rPr>
              <w:t>Основни</w:t>
            </w:r>
            <w:r w:rsidR="0092706C">
              <w:rPr>
                <w:b/>
              </w:rPr>
              <w:t xml:space="preserve"> </w:t>
            </w:r>
            <w:r w:rsidRPr="00B316E2">
              <w:rPr>
                <w:b/>
              </w:rPr>
              <w:t>подаци о подносиоцу</w:t>
            </w:r>
            <w:r w:rsidR="00F3161E">
              <w:rPr>
                <w:b/>
              </w:rPr>
              <w:t xml:space="preserve"> </w:t>
            </w:r>
            <w:r w:rsidRPr="00B316E2">
              <w:rPr>
                <w:b/>
              </w:rPr>
              <w:t>захтева</w:t>
            </w:r>
          </w:p>
        </w:tc>
      </w:tr>
      <w:tr w:rsidR="00410BE8" w:rsidRPr="00CE2E46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Пословно</w:t>
            </w:r>
            <w:r w:rsidR="00F3161E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име / назив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Контакт</w:t>
            </w:r>
            <w:r w:rsidR="00F3161E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телефон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Име и презиме</w:t>
            </w:r>
            <w:r w:rsidR="00F3161E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одговорног</w:t>
            </w:r>
            <w:r w:rsidR="00F3161E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лица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BC5831" w:rsidRPr="00CE2E46" w:rsidTr="00182301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BC5831" w:rsidRPr="00CE2E46" w:rsidRDefault="00BC5831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Матични</w:t>
            </w:r>
            <w:r w:rsidR="005F420D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број</w:t>
            </w: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BC5831" w:rsidRPr="00CE2E46" w:rsidRDefault="00BC5831" w:rsidP="00ED231A">
            <w:pPr>
              <w:ind w:left="-107"/>
              <w:jc w:val="center"/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</w:tr>
      <w:tr w:rsidR="00CE2E46" w:rsidRPr="00CE2E46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CE2E46" w:rsidRPr="00CE2E46" w:rsidRDefault="00CE2E46" w:rsidP="005A7C7F">
            <w:pPr>
              <w:rPr>
                <w:b/>
                <w:bCs/>
                <w:color w:val="000000"/>
              </w:rPr>
            </w:pPr>
            <w:r w:rsidRPr="00CE2E46">
              <w:rPr>
                <w:b/>
                <w:bCs/>
                <w:color w:val="000000"/>
              </w:rPr>
              <w:t>Адреса</w:t>
            </w:r>
            <w:r w:rsidR="00F3161E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електронске</w:t>
            </w:r>
            <w:r w:rsidR="00F3161E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поште</w:t>
            </w:r>
          </w:p>
        </w:tc>
        <w:tc>
          <w:tcPr>
            <w:tcW w:w="6096" w:type="dxa"/>
            <w:gridSpan w:val="18"/>
            <w:vAlign w:val="center"/>
          </w:tcPr>
          <w:p w:rsidR="00CE2E46" w:rsidRPr="00CE2E46" w:rsidRDefault="00CE2E46" w:rsidP="005A7C7F">
            <w:pPr>
              <w:ind w:right="908"/>
              <w:rPr>
                <w:bCs/>
              </w:rPr>
            </w:pPr>
          </w:p>
        </w:tc>
      </w:tr>
    </w:tbl>
    <w:p w:rsidR="005A7C7F" w:rsidRDefault="005A7C7F" w:rsidP="005A7C7F">
      <w:pPr>
        <w:widowControl/>
        <w:autoSpaceDE/>
        <w:autoSpaceDN/>
        <w:spacing w:after="160" w:line="259" w:lineRule="auto"/>
        <w:jc w:val="both"/>
      </w:pPr>
    </w:p>
    <w:p w:rsidR="00C94574" w:rsidRDefault="00B31E1F" w:rsidP="00384AD9">
      <w:pPr>
        <w:widowControl/>
        <w:autoSpaceDE/>
        <w:autoSpaceDN/>
        <w:spacing w:after="160" w:line="259" w:lineRule="auto"/>
        <w:ind w:right="-64"/>
        <w:jc w:val="both"/>
      </w:pPr>
      <w:r w:rsidRPr="00087CD3">
        <w:t>У прилогу захтева, достављам следећу документацију (</w:t>
      </w:r>
      <w:r w:rsidRPr="00DC56D9">
        <w:rPr>
          <w:i/>
          <w:iCs/>
        </w:rPr>
        <w:t xml:space="preserve">документа </w:t>
      </w:r>
      <w:r w:rsidR="00777281">
        <w:rPr>
          <w:i/>
          <w:iCs/>
        </w:rPr>
        <w:t>под редним бројевима 1-</w:t>
      </w:r>
      <w:r w:rsidR="00F3161E">
        <w:rPr>
          <w:i/>
          <w:iCs/>
        </w:rPr>
        <w:t>3</w:t>
      </w:r>
      <w:r w:rsidRPr="00DC56D9">
        <w:rPr>
          <w:i/>
          <w:iCs/>
        </w:rPr>
        <w:t xml:space="preserve"> орган прибавља по службеној дужности, </w:t>
      </w:r>
      <w:r w:rsidRPr="0090429A">
        <w:rPr>
          <w:i/>
          <w:iCs/>
          <w:color w:val="000000"/>
        </w:rPr>
        <w:t>уз изјаву подносиоца</w:t>
      </w:r>
      <w:r w:rsidRPr="00DC56D9">
        <w:rPr>
          <w:i/>
          <w:iCs/>
          <w:color w:val="000000"/>
        </w:rPr>
        <w:t xml:space="preserve"> захтева</w:t>
      </w:r>
      <w:r w:rsidRPr="00087CD3">
        <w:rPr>
          <w:color w:val="000000"/>
        </w:rPr>
        <w:t>)</w:t>
      </w:r>
      <w:r w:rsidR="005A7C7F" w:rsidRPr="005A7C7F">
        <w:rPr>
          <w:color w:val="000000"/>
          <w:vertAlign w:val="superscript"/>
        </w:rPr>
        <w:t>1</w:t>
      </w:r>
      <w:r w:rsidRPr="00087CD3">
        <w:t>:</w:t>
      </w:r>
    </w:p>
    <w:tbl>
      <w:tblPr>
        <w:tblStyle w:val="TableGrid"/>
        <w:tblW w:w="5421" w:type="pct"/>
        <w:jc w:val="center"/>
        <w:tblLook w:val="04A0" w:firstRow="1" w:lastRow="0" w:firstColumn="1" w:lastColumn="0" w:noHBand="0" w:noVBand="1"/>
      </w:tblPr>
      <w:tblGrid>
        <w:gridCol w:w="704"/>
        <w:gridCol w:w="3308"/>
        <w:gridCol w:w="1287"/>
        <w:gridCol w:w="2671"/>
        <w:gridCol w:w="2050"/>
      </w:tblGrid>
      <w:tr w:rsidR="003E7EB2" w:rsidTr="005A7C7F">
        <w:trPr>
          <w:trHeight w:val="412"/>
          <w:tblHeader/>
          <w:jc w:val="center"/>
        </w:trPr>
        <w:tc>
          <w:tcPr>
            <w:tcW w:w="351" w:type="pct"/>
            <w:shd w:val="clear" w:color="auto" w:fill="E7E6E6" w:themeFill="background2"/>
            <w:vAlign w:val="center"/>
          </w:tcPr>
          <w:p w:rsidR="00087CD3" w:rsidRDefault="00087CD3" w:rsidP="00B06362">
            <w:pPr>
              <w:jc w:val="center"/>
            </w:pPr>
            <w:r w:rsidRPr="001172ED">
              <w:rPr>
                <w:b/>
                <w:bCs/>
                <w:color w:val="000000"/>
              </w:rPr>
              <w:t>Р.бр.</w:t>
            </w:r>
          </w:p>
        </w:tc>
        <w:tc>
          <w:tcPr>
            <w:tcW w:w="1650" w:type="pct"/>
            <w:shd w:val="clear" w:color="auto" w:fill="E7E6E6" w:themeFill="background2"/>
            <w:vAlign w:val="center"/>
          </w:tcPr>
          <w:p w:rsidR="00087CD3" w:rsidRDefault="00087CD3" w:rsidP="00B06362">
            <w:pPr>
              <w:jc w:val="center"/>
            </w:pPr>
            <w:r w:rsidRPr="001172ED">
              <w:rPr>
                <w:b/>
                <w:bCs/>
                <w:color w:val="000000"/>
              </w:rPr>
              <w:t>Назив</w:t>
            </w:r>
            <w:r w:rsidR="00F3161E"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642" w:type="pct"/>
            <w:shd w:val="clear" w:color="auto" w:fill="E7E6E6" w:themeFill="background2"/>
            <w:vAlign w:val="center"/>
          </w:tcPr>
          <w:p w:rsidR="00087CD3" w:rsidRDefault="00087CD3" w:rsidP="00B06362">
            <w:pPr>
              <w:jc w:val="center"/>
            </w:pPr>
            <w:r w:rsidRPr="001172ED">
              <w:rPr>
                <w:b/>
                <w:bCs/>
                <w:color w:val="000000"/>
              </w:rPr>
              <w:t>Форма</w:t>
            </w:r>
            <w:r w:rsidR="00F3161E">
              <w:rPr>
                <w:b/>
                <w:bCs/>
                <w:color w:val="000000"/>
              </w:rPr>
              <w:t xml:space="preserve"> </w:t>
            </w:r>
            <w:r w:rsidR="00DC56D9">
              <w:rPr>
                <w:b/>
                <w:bCs/>
                <w:color w:val="000000"/>
              </w:rPr>
              <w:t>д</w:t>
            </w:r>
            <w:r w:rsidRPr="001172ED">
              <w:rPr>
                <w:b/>
                <w:bCs/>
                <w:color w:val="000000"/>
              </w:rPr>
              <w:t>окумента</w:t>
            </w:r>
          </w:p>
        </w:tc>
        <w:tc>
          <w:tcPr>
            <w:tcW w:w="1333" w:type="pct"/>
            <w:shd w:val="clear" w:color="auto" w:fill="E7E6E6" w:themeFill="background2"/>
            <w:vAlign w:val="center"/>
          </w:tcPr>
          <w:p w:rsidR="00087CD3" w:rsidRDefault="00087CD3" w:rsidP="00B06362">
            <w:pPr>
              <w:jc w:val="center"/>
            </w:pPr>
            <w:r w:rsidRPr="001172ED">
              <w:rPr>
                <w:b/>
                <w:bCs/>
                <w:color w:val="000000"/>
              </w:rPr>
              <w:t>Специфичности</w:t>
            </w:r>
            <w:r w:rsidR="00F3161E"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у вези</w:t>
            </w:r>
            <w:r w:rsidR="00DA60E5"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1023" w:type="pct"/>
            <w:shd w:val="clear" w:color="auto" w:fill="E7E6E6" w:themeFill="background2"/>
            <w:vAlign w:val="center"/>
          </w:tcPr>
          <w:p w:rsidR="00087CD3" w:rsidRDefault="00087CD3" w:rsidP="00B06362">
            <w:pPr>
              <w:jc w:val="center"/>
            </w:pPr>
            <w:r w:rsidRPr="001172ED">
              <w:rPr>
                <w:b/>
                <w:bCs/>
                <w:color w:val="000000"/>
              </w:rPr>
              <w:t>Издавалац</w:t>
            </w:r>
            <w:r w:rsidR="00F3161E"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документа</w:t>
            </w:r>
          </w:p>
        </w:tc>
      </w:tr>
      <w:tr w:rsidR="001F6FE5" w:rsidTr="005A7C7F">
        <w:trPr>
          <w:trHeight w:val="682"/>
          <w:jc w:val="center"/>
        </w:trPr>
        <w:tc>
          <w:tcPr>
            <w:tcW w:w="351" w:type="pct"/>
            <w:vAlign w:val="center"/>
          </w:tcPr>
          <w:p w:rsidR="001F6FE5" w:rsidRDefault="001F6FE5" w:rsidP="001F6FE5">
            <w:pPr>
              <w:jc w:val="center"/>
            </w:pPr>
            <w:r w:rsidRPr="001172ED">
              <w:rPr>
                <w:color w:val="000000"/>
              </w:rPr>
              <w:t>1.</w:t>
            </w:r>
          </w:p>
        </w:tc>
        <w:tc>
          <w:tcPr>
            <w:tcW w:w="1650" w:type="pct"/>
            <w:vAlign w:val="center"/>
          </w:tcPr>
          <w:p w:rsidR="001F6FE5" w:rsidRDefault="001F6FE5" w:rsidP="001F6FE5">
            <w:r w:rsidRPr="001C6243">
              <w:t>Извод о регистрацији</w:t>
            </w:r>
            <w:r w:rsidR="008C3BC5">
              <w:t xml:space="preserve"> </w:t>
            </w:r>
            <w:r w:rsidRPr="001C6243">
              <w:t>привредног</w:t>
            </w:r>
            <w:r w:rsidR="008C3BC5">
              <w:t xml:space="preserve"> </w:t>
            </w:r>
            <w:r w:rsidRPr="001C6243">
              <w:t>субјекта</w:t>
            </w:r>
          </w:p>
        </w:tc>
        <w:tc>
          <w:tcPr>
            <w:tcW w:w="642" w:type="pct"/>
            <w:vAlign w:val="center"/>
          </w:tcPr>
          <w:p w:rsidR="001F6FE5" w:rsidRDefault="001F6FE5" w:rsidP="001F6FE5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333" w:type="pct"/>
            <w:vAlign w:val="center"/>
          </w:tcPr>
          <w:p w:rsidR="001F6FE5" w:rsidRDefault="001F6FE5" w:rsidP="001F6FE5">
            <w:pPr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1023" w:type="pct"/>
            <w:vAlign w:val="center"/>
          </w:tcPr>
          <w:p w:rsidR="001F6FE5" w:rsidRDefault="001F6FE5" w:rsidP="001F6FE5">
            <w:pPr>
              <w:jc w:val="center"/>
            </w:pPr>
            <w:r>
              <w:rPr>
                <w:color w:val="000000"/>
              </w:rPr>
              <w:t>Агенција</w:t>
            </w:r>
            <w:r w:rsidR="00F316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F316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привредне</w:t>
            </w:r>
            <w:r w:rsidR="00F316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</w:t>
            </w:r>
          </w:p>
        </w:tc>
      </w:tr>
      <w:tr w:rsidR="001F6FE5" w:rsidTr="005A7C7F">
        <w:trPr>
          <w:jc w:val="center"/>
        </w:trPr>
        <w:tc>
          <w:tcPr>
            <w:tcW w:w="351" w:type="pct"/>
            <w:vAlign w:val="center"/>
          </w:tcPr>
          <w:p w:rsidR="001F6FE5" w:rsidRDefault="001F6FE5" w:rsidP="001F6FE5">
            <w:pPr>
              <w:jc w:val="center"/>
            </w:pPr>
            <w:r w:rsidRPr="001172ED">
              <w:rPr>
                <w:color w:val="000000"/>
              </w:rPr>
              <w:t>2.</w:t>
            </w:r>
          </w:p>
        </w:tc>
        <w:tc>
          <w:tcPr>
            <w:tcW w:w="1650" w:type="pct"/>
            <w:vAlign w:val="center"/>
          </w:tcPr>
          <w:p w:rsidR="001F6FE5" w:rsidRPr="007A4FD4" w:rsidRDefault="001F6FE5" w:rsidP="00F3161E">
            <w:r w:rsidRPr="001C6243">
              <w:t>Лиценца</w:t>
            </w:r>
            <w:r w:rsidR="008C3BC5">
              <w:t xml:space="preserve"> </w:t>
            </w:r>
            <w:r w:rsidRPr="001C6243">
              <w:t>за</w:t>
            </w:r>
            <w:r w:rsidR="008C3BC5">
              <w:t xml:space="preserve"> </w:t>
            </w:r>
            <w:r w:rsidRPr="001C6243">
              <w:t>израду</w:t>
            </w:r>
            <w:r w:rsidR="008C3BC5">
              <w:t xml:space="preserve"> </w:t>
            </w:r>
            <w:r w:rsidRPr="001C6243">
              <w:t>Главног</w:t>
            </w:r>
            <w:r w:rsidR="00F3161E">
              <w:t xml:space="preserve"> </w:t>
            </w:r>
            <w:r w:rsidRPr="001C6243">
              <w:t>пројекта</w:t>
            </w:r>
            <w:r w:rsidR="008C3BC5">
              <w:t xml:space="preserve"> </w:t>
            </w:r>
            <w:r w:rsidRPr="001C6243">
              <w:t>заштите</w:t>
            </w:r>
            <w:r w:rsidR="008C3BC5">
              <w:t xml:space="preserve"> </w:t>
            </w:r>
            <w:r w:rsidRPr="001C6243">
              <w:t>од</w:t>
            </w:r>
            <w:r w:rsidR="008C3BC5">
              <w:t xml:space="preserve"> </w:t>
            </w:r>
            <w:r w:rsidRPr="001C6243">
              <w:t>пожара</w:t>
            </w:r>
          </w:p>
        </w:tc>
        <w:tc>
          <w:tcPr>
            <w:tcW w:w="642" w:type="pct"/>
            <w:vAlign w:val="center"/>
          </w:tcPr>
          <w:p w:rsidR="001F6FE5" w:rsidRDefault="001F6FE5" w:rsidP="001F6FE5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333" w:type="pct"/>
            <w:vAlign w:val="center"/>
          </w:tcPr>
          <w:p w:rsidR="001F6FE5" w:rsidRPr="001A48F6" w:rsidRDefault="001F6FE5" w:rsidP="001F6FE5">
            <w:pPr>
              <w:jc w:val="center"/>
            </w:pPr>
            <w:r w:rsidRPr="001A48F6">
              <w:t>Доставља</w:t>
            </w:r>
            <w:r w:rsidR="00F3161E" w:rsidRPr="001A48F6">
              <w:t xml:space="preserve"> </w:t>
            </w:r>
            <w:r w:rsidRPr="001A48F6">
              <w:t>се</w:t>
            </w:r>
            <w:r w:rsidR="00F3161E" w:rsidRPr="001A48F6">
              <w:t xml:space="preserve"> </w:t>
            </w:r>
            <w:r w:rsidRPr="001A48F6">
              <w:t>за</w:t>
            </w:r>
            <w:r w:rsidR="006D3F29" w:rsidRPr="001A48F6">
              <w:t xml:space="preserve"> </w:t>
            </w:r>
            <w:r w:rsidRPr="001A48F6">
              <w:t>минимално 2 запослена</w:t>
            </w:r>
            <w:r w:rsidR="006D3F29" w:rsidRPr="001A48F6">
              <w:t xml:space="preserve"> </w:t>
            </w:r>
            <w:r w:rsidRPr="001A48F6">
              <w:t>лица</w:t>
            </w:r>
            <w:r w:rsidR="00F3161E" w:rsidRPr="001A48F6">
              <w:t xml:space="preserve"> </w:t>
            </w:r>
            <w:r w:rsidRPr="001A48F6">
              <w:t>-</w:t>
            </w:r>
            <w:r w:rsidR="00F3161E" w:rsidRPr="001A48F6">
              <w:t xml:space="preserve"> </w:t>
            </w:r>
            <w:r w:rsidRPr="001A48F6">
              <w:t>инжењера</w:t>
            </w:r>
          </w:p>
        </w:tc>
        <w:tc>
          <w:tcPr>
            <w:tcW w:w="1023" w:type="pct"/>
            <w:vAlign w:val="center"/>
          </w:tcPr>
          <w:p w:rsidR="001F6FE5" w:rsidRDefault="001F6FE5" w:rsidP="001F6FE5">
            <w:pPr>
              <w:jc w:val="center"/>
            </w:pPr>
            <w:r>
              <w:rPr>
                <w:color w:val="000000"/>
              </w:rPr>
              <w:t>Министарство</w:t>
            </w:r>
            <w:r w:rsidR="00F316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унутрашњих</w:t>
            </w:r>
            <w:r w:rsidR="00F316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послова, Сектор</w:t>
            </w:r>
            <w:r w:rsidR="00F316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F316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ванредне</w:t>
            </w:r>
            <w:r w:rsidR="00F316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ситуације</w:t>
            </w:r>
          </w:p>
        </w:tc>
      </w:tr>
      <w:tr w:rsidR="008C3BC5" w:rsidTr="005A7C7F">
        <w:trPr>
          <w:jc w:val="center"/>
        </w:trPr>
        <w:tc>
          <w:tcPr>
            <w:tcW w:w="351" w:type="pct"/>
            <w:vAlign w:val="center"/>
          </w:tcPr>
          <w:p w:rsidR="008C3BC5" w:rsidRPr="001172ED" w:rsidRDefault="00DA60E5" w:rsidP="001F6F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50" w:type="pct"/>
            <w:vAlign w:val="center"/>
          </w:tcPr>
          <w:p w:rsidR="008C3BC5" w:rsidRPr="001C6243" w:rsidRDefault="008C3BC5" w:rsidP="001F6FE5">
            <w:r w:rsidRPr="001C6243">
              <w:t>МА образац</w:t>
            </w:r>
          </w:p>
        </w:tc>
        <w:tc>
          <w:tcPr>
            <w:tcW w:w="642" w:type="pct"/>
            <w:vAlign w:val="center"/>
          </w:tcPr>
          <w:p w:rsidR="008C3BC5" w:rsidRPr="001172ED" w:rsidRDefault="008C3BC5" w:rsidP="001F6FE5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333" w:type="pct"/>
            <w:vAlign w:val="center"/>
          </w:tcPr>
          <w:p w:rsidR="008C3BC5" w:rsidRDefault="008C3BC5" w:rsidP="00F31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 </w:t>
            </w:r>
            <w:r w:rsidR="00DA60E5">
              <w:rPr>
                <w:color w:val="000000"/>
              </w:rPr>
              <w:t xml:space="preserve">за минимално 2 запослена </w:t>
            </w:r>
            <w:r w:rsidR="007A4FD4">
              <w:rPr>
                <w:color w:val="000000"/>
              </w:rPr>
              <w:t xml:space="preserve">лица-инжењера са лиценцама </w:t>
            </w:r>
            <w:r w:rsidR="00DA60E5">
              <w:rPr>
                <w:color w:val="000000"/>
              </w:rPr>
              <w:t xml:space="preserve">за израду Главног пројекта заштите од пожара </w:t>
            </w:r>
          </w:p>
        </w:tc>
        <w:tc>
          <w:tcPr>
            <w:tcW w:w="1023" w:type="pct"/>
            <w:vAlign w:val="center"/>
          </w:tcPr>
          <w:p w:rsidR="008C3BC5" w:rsidRDefault="008C3BC5" w:rsidP="00F31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Централни регистар за обавезно социјално осигурање</w:t>
            </w:r>
          </w:p>
        </w:tc>
      </w:tr>
      <w:tr w:rsidR="001F6FE5" w:rsidTr="005A7C7F">
        <w:trPr>
          <w:jc w:val="center"/>
        </w:trPr>
        <w:tc>
          <w:tcPr>
            <w:tcW w:w="351" w:type="pct"/>
            <w:vAlign w:val="center"/>
          </w:tcPr>
          <w:p w:rsidR="001F6FE5" w:rsidRDefault="001A48F6" w:rsidP="001A48F6">
            <w:pPr>
              <w:jc w:val="center"/>
            </w:pPr>
            <w:r>
              <w:rPr>
                <w:color w:val="000000"/>
              </w:rPr>
              <w:t>4</w:t>
            </w:r>
            <w:r w:rsidR="001F6FE5" w:rsidRPr="001172ED">
              <w:rPr>
                <w:color w:val="000000"/>
              </w:rPr>
              <w:t>.</w:t>
            </w:r>
          </w:p>
        </w:tc>
        <w:tc>
          <w:tcPr>
            <w:tcW w:w="1650" w:type="pct"/>
            <w:vAlign w:val="center"/>
          </w:tcPr>
          <w:p w:rsidR="001F6FE5" w:rsidRDefault="001F6FE5" w:rsidP="001F6FE5">
            <w:r w:rsidRPr="001C6243">
              <w:t>Доказ о уплати</w:t>
            </w:r>
            <w:r w:rsidR="00DA60E5">
              <w:t xml:space="preserve"> </w:t>
            </w:r>
            <w:r w:rsidRPr="001C6243">
              <w:t>републичке</w:t>
            </w:r>
            <w:r w:rsidR="00DA60E5">
              <w:t xml:space="preserve"> </w:t>
            </w:r>
            <w:r w:rsidRPr="001C6243">
              <w:t>административне</w:t>
            </w:r>
            <w:r w:rsidR="00DA60E5">
              <w:t xml:space="preserve"> </w:t>
            </w:r>
            <w:r w:rsidRPr="001C6243">
              <w:t>таксе</w:t>
            </w:r>
            <w:r w:rsidR="00DA60E5">
              <w:t xml:space="preserve"> </w:t>
            </w:r>
            <w:r w:rsidRPr="001C6243">
              <w:t>за</w:t>
            </w:r>
            <w:r w:rsidR="00DA60E5">
              <w:t xml:space="preserve"> </w:t>
            </w:r>
            <w:r w:rsidRPr="001C6243">
              <w:t>захтев</w:t>
            </w:r>
          </w:p>
        </w:tc>
        <w:tc>
          <w:tcPr>
            <w:tcW w:w="642" w:type="pct"/>
            <w:vAlign w:val="center"/>
          </w:tcPr>
          <w:p w:rsidR="001F6FE5" w:rsidRDefault="001F6FE5" w:rsidP="001F6FE5">
            <w:pPr>
              <w:jc w:val="center"/>
            </w:pPr>
            <w:r w:rsidRPr="001172ED">
              <w:rPr>
                <w:color w:val="000000"/>
              </w:rPr>
              <w:t>Оригинал</w:t>
            </w:r>
          </w:p>
        </w:tc>
        <w:tc>
          <w:tcPr>
            <w:tcW w:w="1333" w:type="pct"/>
            <w:vAlign w:val="center"/>
          </w:tcPr>
          <w:p w:rsidR="001F6FE5" w:rsidRDefault="001F6FE5" w:rsidP="001F6FE5">
            <w:pPr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1023" w:type="pct"/>
            <w:vAlign w:val="center"/>
          </w:tcPr>
          <w:p w:rsidR="001F6FE5" w:rsidRDefault="001F6FE5" w:rsidP="007A4FD4">
            <w:pPr>
              <w:jc w:val="center"/>
            </w:pPr>
            <w:r>
              <w:rPr>
                <w:color w:val="000000"/>
              </w:rPr>
              <w:t>Банка</w:t>
            </w:r>
            <w:r w:rsidR="00DA60E5">
              <w:rPr>
                <w:color w:val="000000"/>
              </w:rPr>
              <w:t xml:space="preserve"> </w:t>
            </w:r>
          </w:p>
        </w:tc>
      </w:tr>
      <w:tr w:rsidR="001F6FE5" w:rsidTr="005A7C7F">
        <w:trPr>
          <w:trHeight w:val="854"/>
          <w:jc w:val="center"/>
        </w:trPr>
        <w:tc>
          <w:tcPr>
            <w:tcW w:w="351" w:type="pct"/>
            <w:vAlign w:val="center"/>
          </w:tcPr>
          <w:p w:rsidR="001F6FE5" w:rsidRPr="001172ED" w:rsidRDefault="001A48F6" w:rsidP="001A48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1F6FE5" w:rsidRPr="001172ED">
              <w:rPr>
                <w:color w:val="000000"/>
              </w:rPr>
              <w:t>.</w:t>
            </w:r>
          </w:p>
        </w:tc>
        <w:tc>
          <w:tcPr>
            <w:tcW w:w="1650" w:type="pct"/>
            <w:vAlign w:val="center"/>
          </w:tcPr>
          <w:p w:rsidR="001F6FE5" w:rsidRPr="0090429A" w:rsidRDefault="001F6FE5" w:rsidP="001F6FE5">
            <w:pPr>
              <w:rPr>
                <w:color w:val="000000"/>
              </w:rPr>
            </w:pPr>
            <w:r w:rsidRPr="001F6FE5">
              <w:t xml:space="preserve">Доказ о уплати републичке административне таксе издавање решења </w:t>
            </w:r>
          </w:p>
        </w:tc>
        <w:tc>
          <w:tcPr>
            <w:tcW w:w="642" w:type="pct"/>
            <w:vAlign w:val="center"/>
          </w:tcPr>
          <w:p w:rsidR="001F6FE5" w:rsidRPr="001172ED" w:rsidRDefault="001F6FE5" w:rsidP="001F6FE5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Оригинал</w:t>
            </w:r>
          </w:p>
        </w:tc>
        <w:tc>
          <w:tcPr>
            <w:tcW w:w="1333" w:type="pct"/>
            <w:vAlign w:val="center"/>
          </w:tcPr>
          <w:p w:rsidR="001F6FE5" w:rsidRPr="001172ED" w:rsidRDefault="001F6FE5" w:rsidP="001F6F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1023" w:type="pct"/>
            <w:vAlign w:val="center"/>
          </w:tcPr>
          <w:p w:rsidR="001F6FE5" w:rsidRPr="001172ED" w:rsidRDefault="001F6FE5" w:rsidP="007A4F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Банка</w:t>
            </w:r>
            <w:r w:rsidR="00F3161E">
              <w:rPr>
                <w:color w:val="000000"/>
              </w:rPr>
              <w:t xml:space="preserve"> </w:t>
            </w:r>
          </w:p>
        </w:tc>
      </w:tr>
    </w:tbl>
    <w:p w:rsidR="005A7C7F" w:rsidRDefault="00F3161E" w:rsidP="005A7C7F">
      <w:pPr>
        <w:spacing w:before="120"/>
        <w:rPr>
          <w:sz w:val="18"/>
          <w:szCs w:val="18"/>
        </w:rPr>
      </w:pPr>
      <w:r>
        <w:rPr>
          <w:rStyle w:val="FootnoteReference"/>
        </w:rPr>
        <w:footnoteRef/>
      </w:r>
      <w:r w:rsidRPr="00B5280C">
        <w:rPr>
          <w:sz w:val="18"/>
          <w:szCs w:val="18"/>
        </w:rPr>
        <w:t xml:space="preserve">Документа која се достављају у копији, подносилац захтева може доставити и у оригиналу или овереној копији, </w:t>
      </w:r>
      <w:r>
        <w:rPr>
          <w:sz w:val="18"/>
          <w:szCs w:val="18"/>
        </w:rPr>
        <w:t>по свом избору</w:t>
      </w:r>
    </w:p>
    <w:p w:rsidR="005A7C7F" w:rsidRDefault="005A7C7F" w:rsidP="005A7C7F">
      <w:pPr>
        <w:spacing w:before="120"/>
        <w:rPr>
          <w:sz w:val="18"/>
          <w:szCs w:val="18"/>
        </w:rPr>
      </w:pPr>
    </w:p>
    <w:p w:rsidR="00FD72B0" w:rsidRPr="00C94574" w:rsidRDefault="00FD72B0" w:rsidP="005A7C7F">
      <w:pPr>
        <w:shd w:val="clear" w:color="auto" w:fill="E7E6E6" w:themeFill="background2"/>
        <w:spacing w:before="120"/>
        <w:rPr>
          <w:b/>
          <w:bCs/>
          <w:color w:val="000000"/>
        </w:rPr>
      </w:pPr>
      <w:r w:rsidRPr="00C94574">
        <w:rPr>
          <w:b/>
          <w:bCs/>
          <w:color w:val="000000"/>
        </w:rPr>
        <w:t>Изјава</w:t>
      </w:r>
      <w:r w:rsidR="00F3161E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подносиоца</w:t>
      </w:r>
      <w:r w:rsidR="00F3161E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захтева у вези</w:t>
      </w:r>
      <w:r w:rsidR="00F3161E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прибављања</w:t>
      </w:r>
      <w:r w:rsidR="00F3161E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података</w:t>
      </w:r>
      <w:r w:rsidR="00F3161E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по</w:t>
      </w:r>
      <w:r w:rsidR="00F3161E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службеној</w:t>
      </w:r>
      <w:r w:rsidR="00F3161E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дужности</w:t>
      </w:r>
    </w:p>
    <w:p w:rsidR="00FD72B0" w:rsidRDefault="00FD72B0">
      <w:pPr>
        <w:rPr>
          <w:b/>
          <w:bCs/>
          <w:i/>
          <w:iCs/>
          <w:color w:val="000000"/>
        </w:rPr>
      </w:pPr>
    </w:p>
    <w:p w:rsidR="00FD72B0" w:rsidRDefault="00FD72B0" w:rsidP="00FD72B0">
      <w:pPr>
        <w:jc w:val="both"/>
        <w:rPr>
          <w:color w:val="000000"/>
        </w:rPr>
      </w:pPr>
      <w:r w:rsidRPr="001172ED">
        <w:rPr>
          <w:color w:val="000000"/>
        </w:rPr>
        <w:t>Сагласан/на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сам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да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орган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за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потребе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поступка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може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да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изврши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увид, прибави и обради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личне</w:t>
      </w:r>
      <w:r w:rsidR="00F3161E">
        <w:rPr>
          <w:color w:val="000000"/>
        </w:rPr>
        <w:t xml:space="preserve"> </w:t>
      </w:r>
      <w:r>
        <w:rPr>
          <w:color w:val="000000"/>
        </w:rPr>
        <w:t xml:space="preserve">и остале </w:t>
      </w:r>
      <w:r w:rsidRPr="001172ED">
        <w:rPr>
          <w:color w:val="000000"/>
        </w:rPr>
        <w:t>податке о чињеницама о којима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се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води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службена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евиденција, који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су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неопходни у поступку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одлучивања, сходно</w:t>
      </w:r>
      <w:r w:rsidR="00F3161E">
        <w:rPr>
          <w:color w:val="000000"/>
        </w:rPr>
        <w:t xml:space="preserve"> </w:t>
      </w:r>
      <w:r w:rsidRPr="001172ED">
        <w:rPr>
          <w:color w:val="000000"/>
        </w:rPr>
        <w:t>члану 103. став 3. Закона о општем</w:t>
      </w:r>
      <w:r w:rsidR="007A4FD4">
        <w:rPr>
          <w:color w:val="000000"/>
        </w:rPr>
        <w:t xml:space="preserve"> </w:t>
      </w:r>
      <w:r w:rsidRPr="001172ED">
        <w:rPr>
          <w:color w:val="000000"/>
        </w:rPr>
        <w:t>управном</w:t>
      </w:r>
      <w:r w:rsidR="007A4FD4">
        <w:rPr>
          <w:color w:val="000000"/>
        </w:rPr>
        <w:t xml:space="preserve"> </w:t>
      </w:r>
      <w:r w:rsidRPr="001172ED">
        <w:rPr>
          <w:color w:val="000000"/>
        </w:rPr>
        <w:t>поступку (</w:t>
      </w:r>
      <w:r w:rsidR="006C66C0" w:rsidRPr="00E44100">
        <w:rPr>
          <w:i/>
          <w:iCs/>
          <w:color w:val="000000"/>
        </w:rPr>
        <w:t>одабрати један од понуђених одговора</w:t>
      </w:r>
      <w:r w:rsidRPr="001172ED">
        <w:rPr>
          <w:color w:val="000000"/>
        </w:rPr>
        <w:t>):</w:t>
      </w:r>
    </w:p>
    <w:p w:rsidR="00FD72B0" w:rsidRDefault="00356DAF" w:rsidP="00FD72B0">
      <w:pPr>
        <w:ind w:left="567"/>
        <w:jc w:val="both"/>
        <w:rPr>
          <w:color w:val="000000"/>
        </w:rPr>
      </w:pPr>
      <w:sdt>
        <w:sdtPr>
          <w:rPr>
            <w:color w:val="000000"/>
          </w:rPr>
          <w:id w:val="483050386"/>
        </w:sdtPr>
        <w:sdtEndPr/>
        <w:sdtContent>
          <w:r w:rsidR="00DC56D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FD72B0">
        <w:rPr>
          <w:color w:val="000000"/>
        </w:rPr>
        <w:t>ДА</w:t>
      </w:r>
    </w:p>
    <w:p w:rsidR="00FD72B0" w:rsidRDefault="00356DAF" w:rsidP="00FD72B0">
      <w:pPr>
        <w:ind w:left="567"/>
        <w:jc w:val="both"/>
        <w:rPr>
          <w:color w:val="000000"/>
        </w:rPr>
      </w:pPr>
      <w:sdt>
        <w:sdtPr>
          <w:rPr>
            <w:color w:val="000000"/>
          </w:rPr>
          <w:id w:val="1003011424"/>
        </w:sdtPr>
        <w:sdtEndPr/>
        <w:sdtContent>
          <w:r w:rsidR="00DC56D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FD72B0">
        <w:rPr>
          <w:color w:val="000000"/>
        </w:rPr>
        <w:t>НЕ</w:t>
      </w:r>
    </w:p>
    <w:p w:rsidR="00FD72B0" w:rsidRDefault="00FD72B0" w:rsidP="00FD72B0">
      <w:pPr>
        <w:jc w:val="both"/>
        <w:rPr>
          <w:color w:val="000000"/>
        </w:rPr>
      </w:pPr>
    </w:p>
    <w:p w:rsidR="00FD72B0" w:rsidRDefault="00FD72B0" w:rsidP="00FD72B0">
      <w:pPr>
        <w:jc w:val="both"/>
        <w:rPr>
          <w:color w:val="000000"/>
        </w:rPr>
      </w:pPr>
      <w:r w:rsidRPr="00200F86">
        <w:rPr>
          <w:color w:val="000000"/>
        </w:rPr>
        <w:t>Иако је орган обавезан да изврши увид, прибави и обради личне</w:t>
      </w:r>
      <w:r>
        <w:rPr>
          <w:color w:val="000000"/>
        </w:rPr>
        <w:t xml:space="preserve"> и остале</w:t>
      </w:r>
      <w:r w:rsidRPr="00200F86">
        <w:rPr>
          <w:color w:val="000000"/>
        </w:rPr>
        <w:t xml:space="preserve"> податке о чињеницама о којима се води службена евиденција, изјављујем да ћу сам/а за потребе поступка прибавити документа</w:t>
      </w:r>
      <w:r w:rsidR="00C94574">
        <w:rPr>
          <w:color w:val="000000"/>
        </w:rPr>
        <w:t xml:space="preserve">под редним бројевима </w:t>
      </w:r>
      <w:r w:rsidR="00C94574" w:rsidRPr="00087CD3">
        <w:t>1</w:t>
      </w:r>
      <w:r w:rsidR="004B6DB7">
        <w:t>-</w:t>
      </w:r>
      <w:r w:rsidR="00F3161E">
        <w:t xml:space="preserve">3 </w:t>
      </w:r>
      <w:r w:rsidR="00C94574">
        <w:rPr>
          <w:color w:val="000000"/>
        </w:rPr>
        <w:t>(</w:t>
      </w:r>
      <w:r w:rsidR="006C66C0" w:rsidRPr="00E44100">
        <w:rPr>
          <w:i/>
          <w:iCs/>
          <w:color w:val="000000"/>
        </w:rPr>
        <w:t xml:space="preserve">у наставку навести редне бројеве докумената које </w:t>
      </w:r>
      <w:r w:rsidR="006C66C0">
        <w:rPr>
          <w:i/>
          <w:iCs/>
          <w:color w:val="000000"/>
        </w:rPr>
        <w:t>ће подносилац прибавити сам</w:t>
      </w:r>
      <w:r w:rsidR="00C94574">
        <w:rPr>
          <w:color w:val="000000"/>
        </w:rPr>
        <w:t>)</w:t>
      </w:r>
      <w:r>
        <w:rPr>
          <w:color w:val="000000"/>
        </w:rPr>
        <w:t>:</w:t>
      </w:r>
    </w:p>
    <w:p w:rsidR="00C94574" w:rsidRDefault="00C94574" w:rsidP="00FD72B0">
      <w:pPr>
        <w:jc w:val="both"/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94574" w:rsidRPr="00200F86" w:rsidTr="00C94574">
        <w:tc>
          <w:tcPr>
            <w:tcW w:w="9016" w:type="dxa"/>
          </w:tcPr>
          <w:p w:rsidR="00C94574" w:rsidRPr="00200F86" w:rsidRDefault="00C94574" w:rsidP="00FD72B0">
            <w:pPr>
              <w:jc w:val="both"/>
              <w:rPr>
                <w:color w:val="000000"/>
              </w:rPr>
            </w:pPr>
          </w:p>
        </w:tc>
      </w:tr>
    </w:tbl>
    <w:p w:rsidR="00C94574" w:rsidRDefault="00C94574" w:rsidP="00FD72B0">
      <w:pPr>
        <w:jc w:val="both"/>
        <w:rPr>
          <w:color w:val="000000"/>
        </w:rPr>
      </w:pPr>
    </w:p>
    <w:p w:rsidR="00C94574" w:rsidRDefault="00C94574" w:rsidP="00FD72B0">
      <w:pPr>
        <w:jc w:val="both"/>
        <w:rPr>
          <w:color w:val="000000"/>
        </w:rPr>
      </w:pPr>
      <w:r w:rsidRPr="00C94574">
        <w:rPr>
          <w:color w:val="000000"/>
        </w:rPr>
        <w:t xml:space="preserve">Како би орган </w:t>
      </w:r>
      <w:r w:rsidRPr="0090429A">
        <w:rPr>
          <w:color w:val="000000"/>
        </w:rPr>
        <w:t>прибав</w:t>
      </w:r>
      <w:r w:rsidRPr="00C94574">
        <w:rPr>
          <w:color w:val="000000"/>
        </w:rPr>
        <w:t>ио</w:t>
      </w:r>
      <w:r w:rsidRPr="0090429A">
        <w:rPr>
          <w:color w:val="000000"/>
        </w:rPr>
        <w:t xml:space="preserve"> подат</w:t>
      </w:r>
      <w:r w:rsidRPr="00C94574">
        <w:rPr>
          <w:color w:val="000000"/>
        </w:rPr>
        <w:t>ке</w:t>
      </w:r>
      <w:r w:rsidRPr="0090429A">
        <w:rPr>
          <w:color w:val="000000"/>
        </w:rPr>
        <w:t xml:space="preserve"> по службеној дужности</w:t>
      </w:r>
      <w:r w:rsidRPr="00C94574">
        <w:rPr>
          <w:color w:val="000000"/>
        </w:rPr>
        <w:t>, достављам следеће информације</w:t>
      </w:r>
      <w:r w:rsidR="006C66C0">
        <w:rPr>
          <w:color w:val="000000"/>
        </w:rPr>
        <w:t xml:space="preserve"> (</w:t>
      </w:r>
      <w:r w:rsidR="006C66C0" w:rsidRPr="00E44100">
        <w:rPr>
          <w:i/>
          <w:iCs/>
          <w:color w:val="000000"/>
        </w:rPr>
        <w:t xml:space="preserve">попуњава се искључиво ако подносилац </w:t>
      </w:r>
      <w:r w:rsidR="006C66C0">
        <w:rPr>
          <w:i/>
          <w:iCs/>
          <w:color w:val="000000"/>
        </w:rPr>
        <w:t>даје сагласност</w:t>
      </w:r>
      <w:r w:rsidR="006C66C0" w:rsidRPr="00E44100">
        <w:rPr>
          <w:i/>
          <w:iCs/>
          <w:color w:val="000000"/>
        </w:rPr>
        <w:t xml:space="preserve"> да орган </w:t>
      </w:r>
      <w:r w:rsidR="006C66C0" w:rsidRPr="0090429A">
        <w:rPr>
          <w:i/>
          <w:iCs/>
          <w:color w:val="000000"/>
        </w:rPr>
        <w:t xml:space="preserve">изврши увид, прибави и обради личне </w:t>
      </w:r>
      <w:r w:rsidR="006C66C0" w:rsidRPr="00447EEF">
        <w:rPr>
          <w:i/>
          <w:iCs/>
          <w:color w:val="000000"/>
        </w:rPr>
        <w:t xml:space="preserve">и остале </w:t>
      </w:r>
      <w:r w:rsidR="006C66C0" w:rsidRPr="0090429A">
        <w:rPr>
          <w:i/>
          <w:iCs/>
          <w:color w:val="000000"/>
        </w:rPr>
        <w:t>податке о чињеницама о којима се води службена евиденција</w:t>
      </w:r>
      <w:r w:rsidR="006C66C0">
        <w:rPr>
          <w:i/>
          <w:iCs/>
          <w:color w:val="000000"/>
        </w:rPr>
        <w:t>)</w:t>
      </w:r>
      <w:r w:rsidRPr="00C94574">
        <w:rPr>
          <w:color w:val="000000"/>
        </w:rPr>
        <w:t>:</w:t>
      </w:r>
    </w:p>
    <w:p w:rsidR="00CF6942" w:rsidRPr="00CF6942" w:rsidRDefault="00CF6942" w:rsidP="000B4C1E">
      <w:pPr>
        <w:rPr>
          <w:b/>
          <w:bCs/>
        </w:rPr>
      </w:pPr>
    </w:p>
    <w:tbl>
      <w:tblPr>
        <w:tblStyle w:val="TableTheme"/>
        <w:tblW w:w="5000" w:type="pct"/>
        <w:tblLook w:val="04A0" w:firstRow="1" w:lastRow="0" w:firstColumn="1" w:lastColumn="0" w:noHBand="0" w:noVBand="1"/>
      </w:tblPr>
      <w:tblGrid>
        <w:gridCol w:w="721"/>
        <w:gridCol w:w="2871"/>
        <w:gridCol w:w="3229"/>
        <w:gridCol w:w="2421"/>
      </w:tblGrid>
      <w:tr w:rsidR="000B4C1E" w:rsidRPr="006111F9" w:rsidTr="00200F86">
        <w:trPr>
          <w:trHeight w:val="470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:rsidR="00200F86" w:rsidRPr="00C32287" w:rsidRDefault="000B4C1E" w:rsidP="00F3161E">
            <w:pPr>
              <w:ind w:right="-15"/>
              <w:jc w:val="center"/>
              <w:rPr>
                <w:b/>
                <w:bCs/>
                <w:color w:val="000000"/>
              </w:rPr>
            </w:pPr>
            <w:r w:rsidRPr="00CF6942">
              <w:rPr>
                <w:b/>
                <w:bCs/>
              </w:rPr>
              <w:t xml:space="preserve">Подаци о </w:t>
            </w:r>
            <w:r w:rsidR="007A4FD4">
              <w:rPr>
                <w:b/>
                <w:bCs/>
              </w:rPr>
              <w:t xml:space="preserve">минимално </w:t>
            </w:r>
            <w:r w:rsidRPr="00CF6942">
              <w:rPr>
                <w:b/>
                <w:bCs/>
                <w:color w:val="000000"/>
              </w:rPr>
              <w:t>два</w:t>
            </w:r>
            <w:r w:rsidR="00F3161E">
              <w:rPr>
                <w:b/>
                <w:bCs/>
                <w:color w:val="000000"/>
              </w:rPr>
              <w:t xml:space="preserve"> </w:t>
            </w:r>
            <w:r w:rsidR="00BA2F75">
              <w:rPr>
                <w:b/>
                <w:bCs/>
                <w:color w:val="000000"/>
              </w:rPr>
              <w:t>з</w:t>
            </w:r>
            <w:r w:rsidR="00200F86" w:rsidRPr="00200F86">
              <w:rPr>
                <w:b/>
                <w:bCs/>
                <w:color w:val="000000"/>
              </w:rPr>
              <w:t xml:space="preserve">апослена лица-инжењера са лиценцама за израду Главног пројекта заштите од пожара </w:t>
            </w:r>
          </w:p>
        </w:tc>
      </w:tr>
      <w:tr w:rsidR="00200F86" w:rsidRPr="0090429A" w:rsidTr="00D52606">
        <w:trPr>
          <w:trHeight w:val="470"/>
        </w:trPr>
        <w:tc>
          <w:tcPr>
            <w:tcW w:w="390" w:type="pct"/>
            <w:shd w:val="clear" w:color="auto" w:fill="E7E6E6" w:themeFill="background2"/>
            <w:vAlign w:val="center"/>
          </w:tcPr>
          <w:p w:rsidR="00200F86" w:rsidRPr="00ED4CEA" w:rsidRDefault="00200F86" w:rsidP="00C32287">
            <w:pPr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Р.бр.</w:t>
            </w:r>
          </w:p>
        </w:tc>
        <w:tc>
          <w:tcPr>
            <w:tcW w:w="1553" w:type="pct"/>
            <w:shd w:val="clear" w:color="auto" w:fill="E7E6E6" w:themeFill="background2"/>
            <w:vAlign w:val="center"/>
          </w:tcPr>
          <w:p w:rsidR="00200F86" w:rsidRPr="00ED4CEA" w:rsidRDefault="00200F86" w:rsidP="00C32287">
            <w:pPr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Име и презиме</w:t>
            </w:r>
          </w:p>
        </w:tc>
        <w:tc>
          <w:tcPr>
            <w:tcW w:w="1747" w:type="pct"/>
            <w:shd w:val="clear" w:color="auto" w:fill="E7E6E6" w:themeFill="background2"/>
            <w:vAlign w:val="center"/>
          </w:tcPr>
          <w:p w:rsidR="00200F86" w:rsidRPr="00ED4CEA" w:rsidRDefault="00200F86" w:rsidP="00C32287">
            <w:pPr>
              <w:ind w:right="-15"/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ЈМБГ</w:t>
            </w:r>
          </w:p>
        </w:tc>
        <w:tc>
          <w:tcPr>
            <w:tcW w:w="1310" w:type="pct"/>
            <w:shd w:val="clear" w:color="auto" w:fill="E7E6E6" w:themeFill="background2"/>
            <w:vAlign w:val="center"/>
          </w:tcPr>
          <w:p w:rsidR="00200F86" w:rsidRPr="00ED4CEA" w:rsidRDefault="00200F86" w:rsidP="00C32287">
            <w:pPr>
              <w:ind w:right="-15"/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Број</w:t>
            </w:r>
            <w:r w:rsidR="00F3161E">
              <w:rPr>
                <w:color w:val="000000"/>
              </w:rPr>
              <w:t xml:space="preserve"> </w:t>
            </w:r>
            <w:r w:rsidRPr="00ED4CEA">
              <w:rPr>
                <w:color w:val="000000"/>
              </w:rPr>
              <w:t>лиценце</w:t>
            </w:r>
          </w:p>
        </w:tc>
      </w:tr>
      <w:tr w:rsidR="00200F86" w:rsidRPr="0090429A" w:rsidTr="00D52606">
        <w:trPr>
          <w:trHeight w:val="804"/>
        </w:trPr>
        <w:tc>
          <w:tcPr>
            <w:tcW w:w="390" w:type="pct"/>
            <w:shd w:val="clear" w:color="auto" w:fill="auto"/>
            <w:vAlign w:val="center"/>
          </w:tcPr>
          <w:p w:rsidR="00200F86" w:rsidRDefault="00200F86" w:rsidP="00C32287">
            <w:pPr>
              <w:rPr>
                <w:color w:val="000000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:rsidR="00200F86" w:rsidRPr="00BE6094" w:rsidRDefault="00200F86" w:rsidP="00C32287">
            <w:pPr>
              <w:rPr>
                <w:color w:val="000000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200F86" w:rsidRPr="00C94574" w:rsidRDefault="00200F86" w:rsidP="00C32287">
            <w:pPr>
              <w:ind w:right="-15"/>
              <w:rPr>
                <w:bCs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200F86" w:rsidRPr="00C94574" w:rsidRDefault="00200F86" w:rsidP="00C32287">
            <w:pPr>
              <w:ind w:right="-15"/>
              <w:rPr>
                <w:bCs/>
              </w:rPr>
            </w:pPr>
          </w:p>
        </w:tc>
      </w:tr>
      <w:tr w:rsidR="007A4FD4" w:rsidRPr="0090429A" w:rsidTr="00D52606">
        <w:trPr>
          <w:trHeight w:val="804"/>
        </w:trPr>
        <w:tc>
          <w:tcPr>
            <w:tcW w:w="390" w:type="pct"/>
            <w:shd w:val="clear" w:color="auto" w:fill="auto"/>
            <w:vAlign w:val="center"/>
          </w:tcPr>
          <w:p w:rsidR="007A4FD4" w:rsidRDefault="007A4FD4" w:rsidP="00C32287">
            <w:pPr>
              <w:rPr>
                <w:color w:val="000000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:rsidR="007A4FD4" w:rsidRPr="00BE6094" w:rsidRDefault="007A4FD4" w:rsidP="00C32287">
            <w:pPr>
              <w:rPr>
                <w:color w:val="000000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7A4FD4" w:rsidRPr="00C94574" w:rsidRDefault="007A4FD4" w:rsidP="00C32287">
            <w:pPr>
              <w:ind w:right="-15"/>
              <w:rPr>
                <w:bCs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7A4FD4" w:rsidRPr="00C94574" w:rsidRDefault="007A4FD4" w:rsidP="00C32287">
            <w:pPr>
              <w:ind w:right="-15"/>
              <w:rPr>
                <w:bCs/>
              </w:rPr>
            </w:pPr>
          </w:p>
        </w:tc>
      </w:tr>
    </w:tbl>
    <w:p w:rsidR="00C32287" w:rsidRPr="00F3161E" w:rsidRDefault="00F3161E" w:rsidP="000B4C1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</w:p>
    <w:p w:rsidR="00BE6094" w:rsidRPr="0090429A" w:rsidRDefault="00BE6094" w:rsidP="00AB3A01">
      <w:pPr>
        <w:jc w:val="both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496E30" w:rsidRDefault="00A4401C" w:rsidP="00A71574">
            <w:pPr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EA5DAA" w:rsidRDefault="00A4401C" w:rsidP="00A7157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496E30" w:rsidRDefault="00A4401C" w:rsidP="00A71574">
            <w:pPr>
              <w:ind w:left="-10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496E30" w:rsidRDefault="00A4401C" w:rsidP="00A71574">
            <w:pPr>
              <w:ind w:left="-256"/>
              <w:jc w:val="both"/>
              <w:rPr>
                <w:color w:val="000000"/>
              </w:rPr>
            </w:pPr>
            <w:r>
              <w:rPr>
                <w:color w:val="000000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EA5DAA" w:rsidRDefault="00A4401C" w:rsidP="00A71574">
            <w:pPr>
              <w:jc w:val="center"/>
              <w:rPr>
                <w:color w:val="000000"/>
              </w:rPr>
            </w:pPr>
          </w:p>
        </w:tc>
      </w:tr>
      <w:tr w:rsidR="00A4401C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ind w:left="-103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center"/>
              <w:rPr>
                <w:color w:val="000000"/>
              </w:rPr>
            </w:pPr>
            <w:r w:rsidRPr="007729EA">
              <w:rPr>
                <w:color w:val="000000"/>
              </w:rPr>
              <w:t>Потпис</w:t>
            </w:r>
            <w:r w:rsidR="00F3161E">
              <w:rPr>
                <w:color w:val="000000"/>
              </w:rPr>
              <w:t xml:space="preserve"> </w:t>
            </w:r>
            <w:r w:rsidRPr="007729EA">
              <w:rPr>
                <w:color w:val="000000"/>
              </w:rPr>
              <w:t>подносиоца</w:t>
            </w:r>
            <w:r w:rsidR="00F3161E">
              <w:rPr>
                <w:color w:val="000000"/>
              </w:rPr>
              <w:t xml:space="preserve"> </w:t>
            </w:r>
            <w:r w:rsidRPr="007729EA">
              <w:rPr>
                <w:color w:val="000000"/>
              </w:rPr>
              <w:t>захтева</w:t>
            </w:r>
          </w:p>
          <w:p w:rsidR="009F72D1" w:rsidRDefault="009F72D1" w:rsidP="00A71574">
            <w:pPr>
              <w:jc w:val="center"/>
              <w:rPr>
                <w:color w:val="000000"/>
              </w:rPr>
            </w:pPr>
          </w:p>
        </w:tc>
      </w:tr>
    </w:tbl>
    <w:p w:rsidR="00F3161E" w:rsidRDefault="00F3161E" w:rsidP="00417062">
      <w:pPr>
        <w:tabs>
          <w:tab w:val="left" w:pos="5250"/>
        </w:tabs>
        <w:ind w:left="-360" w:right="-330"/>
        <w:jc w:val="both"/>
      </w:pPr>
    </w:p>
    <w:sectPr w:rsidR="00F3161E" w:rsidSect="00B31E1F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AF" w:rsidRDefault="00356DAF" w:rsidP="004F2292">
      <w:r>
        <w:separator/>
      </w:r>
    </w:p>
  </w:endnote>
  <w:endnote w:type="continuationSeparator" w:id="0">
    <w:p w:rsidR="00356DAF" w:rsidRDefault="00356DAF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53755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C10111" w:rsidRPr="00C10111" w:rsidRDefault="00655E0B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="00C10111"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EE3240">
          <w:rPr>
            <w:noProof/>
            <w:sz w:val="20"/>
            <w:szCs w:val="20"/>
          </w:rPr>
          <w:t>2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AF" w:rsidRDefault="00356DAF" w:rsidP="004F2292">
      <w:r>
        <w:separator/>
      </w:r>
    </w:p>
  </w:footnote>
  <w:footnote w:type="continuationSeparator" w:id="0">
    <w:p w:rsidR="00356DAF" w:rsidRDefault="00356DAF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87CD3"/>
    <w:rsid w:val="000A73B0"/>
    <w:rsid w:val="000B4C1E"/>
    <w:rsid w:val="00112151"/>
    <w:rsid w:val="00155FDB"/>
    <w:rsid w:val="00197F41"/>
    <w:rsid w:val="001A48F6"/>
    <w:rsid w:val="001F23FC"/>
    <w:rsid w:val="001F6FE5"/>
    <w:rsid w:val="00200F86"/>
    <w:rsid w:val="00240A39"/>
    <w:rsid w:val="00262323"/>
    <w:rsid w:val="002637A5"/>
    <w:rsid w:val="002823B2"/>
    <w:rsid w:val="002A509D"/>
    <w:rsid w:val="002A58C3"/>
    <w:rsid w:val="003270A7"/>
    <w:rsid w:val="00344BDA"/>
    <w:rsid w:val="00356DAF"/>
    <w:rsid w:val="00382C92"/>
    <w:rsid w:val="00384AD9"/>
    <w:rsid w:val="003E7EB2"/>
    <w:rsid w:val="003F5A7F"/>
    <w:rsid w:val="00410BE8"/>
    <w:rsid w:val="00417062"/>
    <w:rsid w:val="00446C67"/>
    <w:rsid w:val="0047393A"/>
    <w:rsid w:val="004A78EB"/>
    <w:rsid w:val="004B6DB7"/>
    <w:rsid w:val="004C469A"/>
    <w:rsid w:val="004E308F"/>
    <w:rsid w:val="004E346A"/>
    <w:rsid w:val="004F2292"/>
    <w:rsid w:val="0056151A"/>
    <w:rsid w:val="00586F4C"/>
    <w:rsid w:val="005A7C7F"/>
    <w:rsid w:val="005B6AA1"/>
    <w:rsid w:val="005D64AC"/>
    <w:rsid w:val="005F420D"/>
    <w:rsid w:val="006111F9"/>
    <w:rsid w:val="0061389E"/>
    <w:rsid w:val="00640CA2"/>
    <w:rsid w:val="006523C9"/>
    <w:rsid w:val="00655E0B"/>
    <w:rsid w:val="00663D9A"/>
    <w:rsid w:val="006A6D61"/>
    <w:rsid w:val="006B2031"/>
    <w:rsid w:val="006C66C0"/>
    <w:rsid w:val="006D3F29"/>
    <w:rsid w:val="007147B6"/>
    <w:rsid w:val="00760A2E"/>
    <w:rsid w:val="007709DB"/>
    <w:rsid w:val="00777281"/>
    <w:rsid w:val="007904F7"/>
    <w:rsid w:val="007A4FD4"/>
    <w:rsid w:val="007B045A"/>
    <w:rsid w:val="007E5608"/>
    <w:rsid w:val="00800DD1"/>
    <w:rsid w:val="00842785"/>
    <w:rsid w:val="008546E9"/>
    <w:rsid w:val="008C2605"/>
    <w:rsid w:val="008C3BC5"/>
    <w:rsid w:val="008E2C3F"/>
    <w:rsid w:val="0090429A"/>
    <w:rsid w:val="0092706C"/>
    <w:rsid w:val="0096312C"/>
    <w:rsid w:val="009C680D"/>
    <w:rsid w:val="009F72D1"/>
    <w:rsid w:val="00A02040"/>
    <w:rsid w:val="00A4401C"/>
    <w:rsid w:val="00AB3A01"/>
    <w:rsid w:val="00B06362"/>
    <w:rsid w:val="00B31E1F"/>
    <w:rsid w:val="00B33022"/>
    <w:rsid w:val="00BA2F75"/>
    <w:rsid w:val="00BC5831"/>
    <w:rsid w:val="00BD07BD"/>
    <w:rsid w:val="00BE565F"/>
    <w:rsid w:val="00BE6094"/>
    <w:rsid w:val="00C10111"/>
    <w:rsid w:val="00C30B5A"/>
    <w:rsid w:val="00C32287"/>
    <w:rsid w:val="00C40BAE"/>
    <w:rsid w:val="00C94574"/>
    <w:rsid w:val="00C952A4"/>
    <w:rsid w:val="00CA3AB7"/>
    <w:rsid w:val="00CB0BB2"/>
    <w:rsid w:val="00CE2E46"/>
    <w:rsid w:val="00CF6942"/>
    <w:rsid w:val="00D135EA"/>
    <w:rsid w:val="00D13A33"/>
    <w:rsid w:val="00D273D4"/>
    <w:rsid w:val="00D523CF"/>
    <w:rsid w:val="00D52606"/>
    <w:rsid w:val="00D610D7"/>
    <w:rsid w:val="00DA60E5"/>
    <w:rsid w:val="00DC56D9"/>
    <w:rsid w:val="00DD7B73"/>
    <w:rsid w:val="00E0154B"/>
    <w:rsid w:val="00E23260"/>
    <w:rsid w:val="00E45514"/>
    <w:rsid w:val="00E559A8"/>
    <w:rsid w:val="00E56EEE"/>
    <w:rsid w:val="00E94BA8"/>
    <w:rsid w:val="00ED231A"/>
    <w:rsid w:val="00ED4CEA"/>
    <w:rsid w:val="00EE3240"/>
    <w:rsid w:val="00F05F6D"/>
    <w:rsid w:val="00F24A36"/>
    <w:rsid w:val="00F3161E"/>
    <w:rsid w:val="00F4310B"/>
    <w:rsid w:val="00F5142E"/>
    <w:rsid w:val="00FB2D35"/>
    <w:rsid w:val="00FC150C"/>
    <w:rsid w:val="00FD72B0"/>
    <w:rsid w:val="00FE3E64"/>
    <w:rsid w:val="00FE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79497E-158C-43DC-B917-844730E0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C2FE-DDFA-4953-B5EC-32094A49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Dusan Konevic</cp:lastModifiedBy>
  <cp:revision>2</cp:revision>
  <cp:lastPrinted>2024-06-19T10:55:00Z</cp:lastPrinted>
  <dcterms:created xsi:type="dcterms:W3CDTF">2026-06-23T10:55:00Z</dcterms:created>
  <dcterms:modified xsi:type="dcterms:W3CDTF">2026-06-23T10:55:00Z</dcterms:modified>
</cp:coreProperties>
</file>